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A3" w:rsidRDefault="00C90F29" w:rsidP="00762B84">
      <w:pPr>
        <w:pStyle w:val="a3"/>
        <w:rPr>
          <w:lang w:eastAsia="zh-CN"/>
        </w:rPr>
      </w:pPr>
      <w:r>
        <w:t>SSD slow control (old)</w:t>
      </w:r>
    </w:p>
    <w:p w:rsidR="00E131A3" w:rsidRDefault="00196F4D" w:rsidP="00E131A3">
      <w:hyperlink r:id="rId8" w:history="1">
        <w:r w:rsidR="00E131A3" w:rsidRPr="00063395">
          <w:rPr>
            <w:rStyle w:val="af4"/>
            <w:lang w:eastAsia="zh-CN"/>
          </w:rPr>
          <w:t>http://www.star.bnl.gov/public/ssd/</w:t>
        </w:r>
      </w:hyperlink>
    </w:p>
    <w:p w:rsidR="00ED0FEF" w:rsidRPr="00AF1E3E" w:rsidRDefault="00ED0FEF" w:rsidP="00E131A3">
      <w:pPr>
        <w:rPr>
          <w:rStyle w:val="a6"/>
        </w:rPr>
      </w:pPr>
      <w:r w:rsidRPr="00AF1E3E">
        <w:rPr>
          <w:rStyle w:val="a6"/>
        </w:rPr>
        <w:t>The code can be found at ssdTop.zip.</w:t>
      </w:r>
    </w:p>
    <w:p w:rsidR="00762B84" w:rsidRPr="00E131A3" w:rsidRDefault="00762B84" w:rsidP="00E131A3">
      <w:pPr>
        <w:rPr>
          <w:lang w:eastAsia="zh-CN"/>
        </w:rPr>
      </w:pPr>
    </w:p>
    <w:p w:rsidR="00C90F29" w:rsidRDefault="00B42BA4" w:rsidP="00C90F29">
      <w:r>
        <w:t>SSD slow control is written b</w:t>
      </w:r>
      <w:r>
        <w:rPr>
          <w:rFonts w:hint="eastAsia"/>
          <w:lang w:eastAsia="zh-CN"/>
        </w:rPr>
        <w:t>ased on</w:t>
      </w:r>
      <w:r w:rsidR="00C90F29">
        <w:t xml:space="preserve"> EPICS. There are mainly two independent control interface for the detector and power supply.</w:t>
      </w:r>
    </w:p>
    <w:p w:rsidR="00C90F29" w:rsidRDefault="00C90F29" w:rsidP="003C3F8F">
      <w:pPr>
        <w:keepNext/>
        <w:jc w:val="center"/>
      </w:pPr>
      <w:r w:rsidRPr="00C90F29">
        <w:rPr>
          <w:noProof/>
          <w:lang w:eastAsia="zh-CN" w:bidi="ar-SA"/>
        </w:rPr>
        <w:drawing>
          <wp:inline distT="0" distB="0" distL="0" distR="0">
            <wp:extent cx="6397613" cy="5083086"/>
            <wp:effectExtent l="19050" t="0" r="3187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202" r="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613" cy="508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F29" w:rsidRDefault="00C90F29" w:rsidP="00C90F29">
      <w:pPr>
        <w:pStyle w:val="a4"/>
        <w:jc w:val="center"/>
      </w:pPr>
      <w:bookmarkStart w:id="0" w:name="_Ref334622426"/>
      <w:r>
        <w:t xml:space="preserve">Figure </w:t>
      </w:r>
      <w:fldSimple w:instr=" SEQ Figure \* ARABIC ">
        <w:r w:rsidR="00DF04F4">
          <w:rPr>
            <w:noProof/>
          </w:rPr>
          <w:t>1</w:t>
        </w:r>
      </w:fldSimple>
      <w:bookmarkEnd w:id="0"/>
      <w:r>
        <w:t xml:space="preserve"> : Block diagram of the </w:t>
      </w:r>
      <w:r w:rsidRPr="00F22BED">
        <w:t>system</w:t>
      </w:r>
    </w:p>
    <w:p w:rsidR="003C3F8F" w:rsidRPr="003C3F8F" w:rsidRDefault="003C3F8F" w:rsidP="003C3F8F"/>
    <w:p w:rsidR="00D30CF2" w:rsidRDefault="00D30CF2" w:rsidP="00D30CF2">
      <w:pPr>
        <w:pStyle w:val="1"/>
      </w:pPr>
      <w:r>
        <w:lastRenderedPageBreak/>
        <w:t>Detector</w:t>
      </w:r>
    </w:p>
    <w:p w:rsidR="00D30CF2" w:rsidRDefault="00D30CF2" w:rsidP="00D30CF2">
      <w:r>
        <w:t xml:space="preserve">Electrically the SSD is divided in four subsystems (one P-side and one N-side on each clamshell), which correspond in terms of data to four half of ten ladders. These subsystems are identical. They can be represented as </w:t>
      </w:r>
      <w:r w:rsidR="00196F4D">
        <w:fldChar w:fldCharType="begin"/>
      </w:r>
      <w:r w:rsidR="00EA0FAA">
        <w:instrText xml:space="preserve"> REF _Ref334622444 \h </w:instrText>
      </w:r>
      <w:r w:rsidR="00196F4D">
        <w:fldChar w:fldCharType="separate"/>
      </w:r>
      <w:r w:rsidR="00DF04F4">
        <w:t xml:space="preserve">Figure </w:t>
      </w:r>
      <w:r w:rsidR="00DF04F4">
        <w:rPr>
          <w:noProof/>
        </w:rPr>
        <w:t>2</w:t>
      </w:r>
      <w:r w:rsidR="00196F4D">
        <w:fldChar w:fldCharType="end"/>
      </w:r>
      <w:r w:rsidR="00EA0FAA">
        <w:t xml:space="preserve">. </w:t>
      </w:r>
    </w:p>
    <w:p w:rsidR="00A603B0" w:rsidRDefault="00CA234E" w:rsidP="00D30CF2">
      <w:r>
        <w:t xml:space="preserve">The readout board </w:t>
      </w:r>
      <w:r w:rsidR="00A603B0" w:rsidRPr="00A603B0">
        <w:t>is a kind of “hub” in the readout chain and slow control system of the SSD. It is the interface of the barrel and the “outside world” (slow control, trigger and DAQ).</w:t>
      </w:r>
      <w:r w:rsidR="009A18C4">
        <w:t xml:space="preserve"> </w:t>
      </w:r>
      <w:r w:rsidR="009A18C4" w:rsidRPr="009A18C4">
        <w:t>The main part of the readout b</w:t>
      </w:r>
      <w:r w:rsidR="009A18C4">
        <w:t>oard is FPGA.</w:t>
      </w:r>
    </w:p>
    <w:p w:rsidR="00D30CF2" w:rsidRDefault="00D30CF2" w:rsidP="00D30CF2">
      <w:pPr>
        <w:keepNext/>
      </w:pPr>
      <w:r>
        <w:rPr>
          <w:noProof/>
          <w:lang w:eastAsia="zh-CN" w:bidi="ar-SA"/>
        </w:rPr>
        <w:drawing>
          <wp:inline distT="0" distB="0" distL="0" distR="0">
            <wp:extent cx="5486400" cy="46291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CF2" w:rsidRDefault="00D30CF2" w:rsidP="00D30CF2">
      <w:pPr>
        <w:pStyle w:val="a4"/>
        <w:jc w:val="center"/>
      </w:pPr>
      <w:bookmarkStart w:id="1" w:name="_Ref334622444"/>
      <w:r>
        <w:t xml:space="preserve">Figure </w:t>
      </w:r>
      <w:fldSimple w:instr=" SEQ Figure \* ARABIC ">
        <w:r w:rsidR="00DF04F4">
          <w:rPr>
            <w:noProof/>
          </w:rPr>
          <w:t>2</w:t>
        </w:r>
      </w:fldSimple>
      <w:bookmarkEnd w:id="1"/>
      <w:r>
        <w:t>: Readout chain</w:t>
      </w:r>
    </w:p>
    <w:p w:rsidR="00A603B0" w:rsidRDefault="00A603B0" w:rsidP="00A603B0">
      <w:r>
        <w:t>One ladder has 16 modules</w:t>
      </w:r>
      <w:r w:rsidR="000314B8">
        <w:t xml:space="preserve">. </w:t>
      </w:r>
      <w:r w:rsidRPr="00C92D05">
        <w:t>To control the modules and convert the signal coming from the FEE, two electronic</w:t>
      </w:r>
      <w:r>
        <w:t xml:space="preserve"> </w:t>
      </w:r>
      <w:r w:rsidRPr="00C92D05">
        <w:t xml:space="preserve">boards </w:t>
      </w:r>
      <w:r w:rsidR="002731EE">
        <w:t>sit</w:t>
      </w:r>
      <w:r>
        <w:t xml:space="preserve"> at each end of the ladder: </w:t>
      </w:r>
    </w:p>
    <w:p w:rsidR="00A603B0" w:rsidRDefault="00A603B0" w:rsidP="00A603B0">
      <w:pPr>
        <w:pStyle w:val="a9"/>
        <w:numPr>
          <w:ilvl w:val="0"/>
          <w:numId w:val="1"/>
        </w:numPr>
      </w:pPr>
      <w:r>
        <w:t>Control/</w:t>
      </w:r>
      <w:r w:rsidR="00015F05">
        <w:t>Connection/</w:t>
      </w:r>
      <w:r>
        <w:t xml:space="preserve">C2D2 board: </w:t>
      </w:r>
      <w:r w:rsidRPr="00C92D05">
        <w:t xml:space="preserve">mainly dedicated to detect and </w:t>
      </w:r>
      <w:r>
        <w:t xml:space="preserve">to switch off the power supply </w:t>
      </w:r>
      <w:r w:rsidRPr="00C92D05">
        <w:t>if any latch-up occurs in the FEE of one module</w:t>
      </w:r>
      <w:r>
        <w:t>.</w:t>
      </w:r>
    </w:p>
    <w:p w:rsidR="00A603B0" w:rsidRPr="00A603B0" w:rsidRDefault="00015F05" w:rsidP="00A603B0">
      <w:pPr>
        <w:pStyle w:val="a9"/>
        <w:numPr>
          <w:ilvl w:val="0"/>
          <w:numId w:val="1"/>
        </w:numPr>
      </w:pPr>
      <w:r>
        <w:t xml:space="preserve">ADC </w:t>
      </w:r>
      <w:r w:rsidR="00A603B0">
        <w:t>board: c</w:t>
      </w:r>
      <w:r w:rsidR="00A603B0" w:rsidRPr="00C92D05">
        <w:t>onvert the analog signal coming from the modules</w:t>
      </w:r>
      <w:r w:rsidR="00A603B0">
        <w:t>.</w:t>
      </w:r>
    </w:p>
    <w:p w:rsidR="006C0403" w:rsidRDefault="006C0403" w:rsidP="006C0403">
      <w:r>
        <w:t xml:space="preserve">Each module is composed of a </w:t>
      </w:r>
      <w:r w:rsidRPr="00A0034D">
        <w:t>double sided silicon strip detector</w:t>
      </w:r>
      <w:r>
        <w:t xml:space="preserve"> and two </w:t>
      </w:r>
      <w:r w:rsidRPr="00A0034D">
        <w:t>hybrid circuits</w:t>
      </w:r>
      <w:r w:rsidR="004C1A69">
        <w:t xml:space="preserve"> (6 </w:t>
      </w:r>
      <w:r>
        <w:t xml:space="preserve">Alice128C readout chips + 1 COSTAR control chip). </w:t>
      </w:r>
      <w:r w:rsidR="009B4A96">
        <w:t xml:space="preserve"> Th</w:t>
      </w:r>
      <w:r w:rsidR="004C1A69">
        <w:t xml:space="preserve">ere are also two Tape automated </w:t>
      </w:r>
      <w:r w:rsidR="009B4A96">
        <w:lastRenderedPageBreak/>
        <w:t xml:space="preserve">bonding (TAB) is used for the connection between the strips on the detector and the analog inputs of the ALICE128C. </w:t>
      </w:r>
    </w:p>
    <w:p w:rsidR="00D97B79" w:rsidRDefault="00D97B79" w:rsidP="00D97B79">
      <w:r>
        <w:t xml:space="preserve">The ALICE128C and COSTAR chips are all remotely controlled by a JTAG protocol. </w:t>
      </w:r>
      <w:r w:rsidR="00572C8E">
        <w:t>The readout board</w:t>
      </w:r>
      <w:r w:rsidR="00452E38">
        <w:t>s</w:t>
      </w:r>
      <w:r w:rsidR="00572C8E">
        <w:t xml:space="preserve"> and connection </w:t>
      </w:r>
      <w:r w:rsidR="00452E38">
        <w:t xml:space="preserve">boards </w:t>
      </w:r>
      <w:r w:rsidR="00572C8E">
        <w:t>ar</w:t>
      </w:r>
      <w:r w:rsidR="00572C8E" w:rsidRPr="00F52DD6">
        <w:t xml:space="preserve">e </w:t>
      </w:r>
      <w:r w:rsidR="007464C4">
        <w:t>also</w:t>
      </w:r>
      <w:r w:rsidR="00572C8E" w:rsidRPr="00F52DD6">
        <w:t xml:space="preserve"> in the JTAG chain.</w:t>
      </w:r>
    </w:p>
    <w:p w:rsidR="006B4318" w:rsidRPr="00327C37" w:rsidRDefault="006B4318" w:rsidP="00D97B79"/>
    <w:p w:rsidR="00ED60CB" w:rsidRDefault="00ED60CB" w:rsidP="00ED60CB">
      <w:pPr>
        <w:keepNext/>
      </w:pPr>
      <w:r>
        <w:rPr>
          <w:noProof/>
          <w:lang w:eastAsia="zh-CN" w:bidi="ar-SA"/>
        </w:rPr>
        <w:drawing>
          <wp:inline distT="0" distB="0" distL="0" distR="0">
            <wp:extent cx="5067300" cy="3984682"/>
            <wp:effectExtent l="19050" t="0" r="0" b="0"/>
            <wp:docPr id="58" name="图片 58" descr="\\Nanhp7\alice\c03\echelle_eclatee_c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\\Nanhp7\alice\c03\echelle_eclatee_com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98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0CB" w:rsidRDefault="00ED60CB" w:rsidP="00ED60CB">
      <w:pPr>
        <w:pStyle w:val="a4"/>
        <w:jc w:val="center"/>
      </w:pPr>
      <w:bookmarkStart w:id="2" w:name="_Ref334622942"/>
      <w:r>
        <w:t xml:space="preserve">Figure </w:t>
      </w:r>
      <w:fldSimple w:instr=" SEQ Figure \* ARABIC ">
        <w:r w:rsidR="00DF04F4">
          <w:rPr>
            <w:noProof/>
          </w:rPr>
          <w:t>3</w:t>
        </w:r>
      </w:fldSimple>
      <w:bookmarkEnd w:id="2"/>
      <w:r>
        <w:t xml:space="preserve"> : </w:t>
      </w:r>
      <w:r w:rsidRPr="001B6932">
        <w:t>Exploded view of an equipped ladder</w:t>
      </w:r>
    </w:p>
    <w:p w:rsidR="00F702A8" w:rsidRDefault="00B410F4" w:rsidP="00F702A8">
      <w:pPr>
        <w:pStyle w:val="a4"/>
        <w:keepNext/>
      </w:pPr>
      <w:r>
        <w:rPr>
          <w:noProof/>
          <w:lang w:eastAsia="zh-CN" w:bidi="ar-SA"/>
        </w:rPr>
        <w:lastRenderedPageBreak/>
        <w:drawing>
          <wp:inline distT="0" distB="0" distL="0" distR="0">
            <wp:extent cx="4895850" cy="3344601"/>
            <wp:effectExtent l="19050" t="0" r="0" b="0"/>
            <wp:docPr id="61" name="图片 61" descr="\\Nanhp7\alice\c03\module_eclate_c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\\Nanhp7\alice\c03\module_eclate_com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344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2A8" w:rsidRDefault="00F702A8" w:rsidP="00F702A8">
      <w:pPr>
        <w:pStyle w:val="a4"/>
        <w:jc w:val="center"/>
      </w:pPr>
      <w:r>
        <w:t xml:space="preserve">Figure </w:t>
      </w:r>
      <w:fldSimple w:instr=" SEQ Figure \* ARABIC ">
        <w:r w:rsidR="00DF04F4">
          <w:rPr>
            <w:noProof/>
          </w:rPr>
          <w:t>4</w:t>
        </w:r>
      </w:fldSimple>
      <w:r>
        <w:t xml:space="preserve"> : </w:t>
      </w:r>
      <w:r w:rsidRPr="005C2B47">
        <w:t>Exploded view of a detection module</w:t>
      </w:r>
    </w:p>
    <w:p w:rsidR="00B233DD" w:rsidRPr="00B233DD" w:rsidRDefault="00B233DD" w:rsidP="00B233DD"/>
    <w:p w:rsidR="00D30CF2" w:rsidRDefault="009B4A96" w:rsidP="009B4A96">
      <w:pPr>
        <w:pStyle w:val="1"/>
      </w:pPr>
      <w:r>
        <w:t>JTAG</w:t>
      </w:r>
    </w:p>
    <w:p w:rsidR="00D30CF2" w:rsidRDefault="00FD2072" w:rsidP="00D30CF2">
      <w:r w:rsidRPr="00FD2072">
        <w:t>The control signals are generated by</w:t>
      </w:r>
      <w:r>
        <w:t xml:space="preserve"> </w:t>
      </w:r>
      <w:proofErr w:type="spellStart"/>
      <w:r>
        <w:t>Corelis</w:t>
      </w:r>
      <w:proofErr w:type="spellEnd"/>
      <w:r w:rsidR="00677EED">
        <w:t xml:space="preserve"> C</w:t>
      </w:r>
      <w:r>
        <w:t>V</w:t>
      </w:r>
      <w:r w:rsidR="00677EED">
        <w:t>M</w:t>
      </w:r>
      <w:r>
        <w:t>E 1149.1</w:t>
      </w:r>
      <w:r w:rsidR="00DC62B6">
        <w:t xml:space="preserve"> board</w:t>
      </w:r>
      <w:r w:rsidR="002E015D">
        <w:t xml:space="preserve"> and the</w:t>
      </w:r>
      <w:r w:rsidR="00BF59EB">
        <w:t xml:space="preserve"> core is </w:t>
      </w:r>
      <w:r w:rsidR="00BF59EB" w:rsidRPr="00BF59EB">
        <w:t>SN74ACT8990</w:t>
      </w:r>
      <w:r w:rsidR="009103E2">
        <w:t xml:space="preserve"> </w:t>
      </w:r>
      <w:r w:rsidR="00EE270D" w:rsidRPr="00EE270D">
        <w:t>Test Bus Controller</w:t>
      </w:r>
      <w:r w:rsidR="00BF59EB">
        <w:t>.</w:t>
      </w:r>
      <w:r w:rsidR="002D25C7">
        <w:t xml:space="preserve"> The board provide</w:t>
      </w:r>
      <w:r w:rsidR="00E51B4C">
        <w:t>s</w:t>
      </w:r>
      <w:r w:rsidR="002D25C7">
        <w:t xml:space="preserve"> some high-level function for the JTAG communication. </w:t>
      </w:r>
      <w:r w:rsidR="00E84A41">
        <w:t>The mos</w:t>
      </w:r>
      <w:r w:rsidR="006F5C06">
        <w:t>t important three functions are</w:t>
      </w:r>
      <w:r w:rsidR="00E84A41">
        <w:t>:</w:t>
      </w:r>
      <w:r w:rsidR="00661CEC">
        <w:t xml:space="preserve"> </w:t>
      </w:r>
    </w:p>
    <w:p w:rsidR="005C45DB" w:rsidRDefault="005C45DB" w:rsidP="005C45DB">
      <w:pPr>
        <w:pStyle w:val="a9"/>
        <w:ind w:left="360"/>
        <w:rPr>
          <w:rStyle w:val="a6"/>
          <w:lang w:eastAsia="zh-CN"/>
        </w:rPr>
      </w:pPr>
      <w:proofErr w:type="spellStart"/>
      <w:r w:rsidRPr="00311448">
        <w:rPr>
          <w:rStyle w:val="a6"/>
          <w:lang w:eastAsia="zh-CN"/>
        </w:rPr>
        <w:t>scan_</w:t>
      </w:r>
      <w:proofErr w:type="gramStart"/>
      <w:r w:rsidRPr="00311448">
        <w:rPr>
          <w:rStyle w:val="a6"/>
          <w:lang w:eastAsia="zh-CN"/>
        </w:rPr>
        <w:t>ir</w:t>
      </w:r>
      <w:proofErr w:type="spellEnd"/>
      <w:r w:rsidRPr="00311448">
        <w:rPr>
          <w:rStyle w:val="a6"/>
          <w:lang w:eastAsia="zh-CN"/>
        </w:rPr>
        <w:t>(</w:t>
      </w:r>
      <w:proofErr w:type="gramEnd"/>
      <w:r w:rsidRPr="00311448">
        <w:rPr>
          <w:rStyle w:val="a6"/>
          <w:lang w:eastAsia="zh-CN"/>
        </w:rPr>
        <w:t>unsigned short *output, unsigned short length, unsigned short *input)</w:t>
      </w:r>
    </w:p>
    <w:p w:rsidR="005C45DB" w:rsidRDefault="005C45DB" w:rsidP="005C45DB">
      <w:pPr>
        <w:pStyle w:val="a9"/>
        <w:ind w:left="360"/>
        <w:rPr>
          <w:rStyle w:val="a6"/>
          <w:lang w:eastAsia="zh-CN"/>
        </w:rPr>
      </w:pPr>
      <w:proofErr w:type="spellStart"/>
      <w:r w:rsidRPr="00311448">
        <w:rPr>
          <w:rStyle w:val="a6"/>
        </w:rPr>
        <w:t>scan_</w:t>
      </w:r>
      <w:proofErr w:type="gramStart"/>
      <w:r w:rsidRPr="00311448">
        <w:rPr>
          <w:rStyle w:val="a6"/>
        </w:rPr>
        <w:t>dr</w:t>
      </w:r>
      <w:proofErr w:type="spellEnd"/>
      <w:r w:rsidRPr="00311448">
        <w:rPr>
          <w:rStyle w:val="a6"/>
        </w:rPr>
        <w:t>(</w:t>
      </w:r>
      <w:proofErr w:type="gramEnd"/>
      <w:r w:rsidRPr="00311448">
        <w:rPr>
          <w:rStyle w:val="a6"/>
        </w:rPr>
        <w:t>unsigned short *output, unsigned short length, unsigned short *input)</w:t>
      </w:r>
    </w:p>
    <w:p w:rsidR="005C45DB" w:rsidRDefault="005C45DB" w:rsidP="005C45DB">
      <w:pPr>
        <w:pStyle w:val="a9"/>
        <w:ind w:left="360"/>
        <w:rPr>
          <w:rStyle w:val="a6"/>
          <w:lang w:eastAsia="zh-CN"/>
        </w:rPr>
      </w:pPr>
      <w:proofErr w:type="spellStart"/>
      <w:r w:rsidRPr="00311448">
        <w:rPr>
          <w:rStyle w:val="a6"/>
          <w:lang w:eastAsia="zh-CN"/>
        </w:rPr>
        <w:t>circulate_</w:t>
      </w:r>
      <w:proofErr w:type="gramStart"/>
      <w:r w:rsidRPr="00311448">
        <w:rPr>
          <w:rStyle w:val="a6"/>
          <w:lang w:eastAsia="zh-CN"/>
        </w:rPr>
        <w:t>dr</w:t>
      </w:r>
      <w:proofErr w:type="spellEnd"/>
      <w:r w:rsidRPr="00311448">
        <w:rPr>
          <w:rStyle w:val="a6"/>
          <w:lang w:eastAsia="zh-CN"/>
        </w:rPr>
        <w:t>(</w:t>
      </w:r>
      <w:proofErr w:type="gramEnd"/>
      <w:r w:rsidRPr="00311448">
        <w:rPr>
          <w:rStyle w:val="a6"/>
          <w:lang w:eastAsia="zh-CN"/>
        </w:rPr>
        <w:t>unsigned short length, unsigned short *data)</w:t>
      </w:r>
    </w:p>
    <w:p w:rsidR="00300F7E" w:rsidRPr="00311448" w:rsidRDefault="00300F7E" w:rsidP="005C45DB">
      <w:pPr>
        <w:pStyle w:val="a9"/>
        <w:ind w:left="360"/>
        <w:rPr>
          <w:rStyle w:val="a6"/>
          <w:lang w:eastAsia="zh-CN"/>
        </w:rPr>
      </w:pPr>
    </w:p>
    <w:p w:rsidR="005C45DB" w:rsidRDefault="009D7214" w:rsidP="009D7214">
      <w:pPr>
        <w:pStyle w:val="2"/>
      </w:pPr>
      <w:r>
        <w:t>ALICE128C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008000"/>
          <w:lang w:eastAsia="zh-CN" w:bidi="ar-SA"/>
        </w:rPr>
        <w:t>/* Alice128C registers size */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AL_IR_SZ   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5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AL_BSR_SZ  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AL_BYPASS_SZ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AL_BIAS_SZ 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56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AL_PULSE_SZ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AL_TEST_SZ 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128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AL_READ_SZ 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258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AL_ONOFF_SZ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AL_TOKEN_SZ </w:t>
      </w:r>
      <w:r w:rsidR="004E0D6C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008000"/>
          <w:lang w:eastAsia="zh-CN" w:bidi="ar-SA"/>
        </w:rPr>
        <w:t>/* Alice128C commands */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AL_BYPASS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0x1f</w:t>
      </w:r>
    </w:p>
    <w:p w:rsidR="004B3686" w:rsidRPr="00916900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FF0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AL_EXT_TEST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0x00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lastRenderedPageBreak/>
        <w:t xml:space="preserve">#define AL_BSR_SP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0x05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AL_BIAS 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0x09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AL_PULSE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0x0d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AL_TEST 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0x11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AL_READ 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0x15</w:t>
      </w:r>
    </w:p>
    <w:p w:rsidR="004B3686" w:rsidRPr="004B3686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AL_ONOFF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0x19</w:t>
      </w:r>
    </w:p>
    <w:p w:rsidR="009D7214" w:rsidRDefault="004B3686" w:rsidP="004B368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AL_TOKEN    </w:t>
      </w:r>
      <w:r w:rsidR="00D961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B3686">
        <w:rPr>
          <w:rFonts w:ascii="Courier New" w:eastAsia="Times New Roman" w:hAnsi="Courier New" w:cs="Courier New"/>
          <w:color w:val="804000"/>
          <w:lang w:eastAsia="zh-CN" w:bidi="ar-SA"/>
        </w:rPr>
        <w:t>0x1d</w:t>
      </w:r>
    </w:p>
    <w:p w:rsidR="005F19FC" w:rsidRPr="004B3686" w:rsidRDefault="005F19FC" w:rsidP="004B3686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:rsidR="009D7214" w:rsidRDefault="009D7214" w:rsidP="009D7214">
      <w:pPr>
        <w:pStyle w:val="2"/>
      </w:pPr>
      <w:r>
        <w:t>COSTAR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008000"/>
          <w:lang w:eastAsia="zh-CN" w:bidi="ar-SA"/>
        </w:rPr>
        <w:t>/* COSTAR REGISTERS SIZE */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CO_IR_SZ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5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CO_BSR_SZ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20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 xml:space="preserve">efine 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>CO_BYPASS_SZ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>efine CO_CTRL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>_SZ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8C0ACD" w:rsidRPr="00BC7AEF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>ef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>ine CO_IDENT_SZ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8</w:t>
      </w:r>
      <w:r w:rsidR="00BC7AEF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BC7AEF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/* </w:t>
      </w:r>
      <w:r w:rsidR="00BC7AEF">
        <w:rPr>
          <w:rFonts w:ascii="Courier New" w:eastAsia="Times New Roman" w:hAnsi="Courier New" w:cs="Courier New"/>
          <w:color w:val="008000"/>
          <w:lang w:eastAsia="zh-CN" w:bidi="ar-SA"/>
        </w:rPr>
        <w:t>value: 0xaf</w:t>
      </w:r>
      <w:r w:rsidR="00BC7AEF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 */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CO_ADC_SZ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32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>efine CO_ADC_TEST_SZ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4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CO_DAC_SZ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32</w:t>
      </w:r>
    </w:p>
    <w:p w:rsid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>efine CO_DIN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>OUT_SZ</w:t>
      </w:r>
      <w:r w:rsidR="00C12B4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8C0ACD">
        <w:rPr>
          <w:rFonts w:ascii="Courier New" w:eastAsia="Times New Roman" w:hAnsi="Courier New" w:cs="Courier New"/>
          <w:color w:val="008000"/>
          <w:lang w:eastAsia="zh-CN" w:bidi="ar-SA"/>
        </w:rPr>
        <w:t>/* COSTAR COMMANDS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CO_EXT_TEST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0x00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CO_HIGHZ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0x01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CO_BSR_SP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0x02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CO_IN_T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>EST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0x03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CO_CLAMP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0x04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>efine CO_ID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0x05</w:t>
      </w:r>
      <w:r w:rsidR="00916900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/* supp 10/02/99 </w:t>
      </w:r>
      <w:proofErr w:type="spellStart"/>
      <w:r w:rsidRPr="00EF53F7">
        <w:rPr>
          <w:rFonts w:ascii="Courier New" w:eastAsia="Times New Roman" w:hAnsi="Courier New" w:cs="Courier New"/>
          <w:color w:val="008000"/>
          <w:lang w:eastAsia="zh-CN" w:bidi="ar-SA"/>
        </w:rPr>
        <w:t>cf</w:t>
      </w:r>
      <w:proofErr w:type="spellEnd"/>
      <w:r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 doc </w:t>
      </w:r>
      <w:r w:rsidR="00916900" w:rsidRPr="00916900">
        <w:rPr>
          <w:rFonts w:ascii="Courier New" w:eastAsia="Times New Roman" w:hAnsi="Courier New" w:cs="Courier New"/>
          <w:color w:val="FF0000"/>
          <w:lang w:eastAsia="zh-CN" w:bidi="ar-SA"/>
        </w:rPr>
        <w:t>not used</w:t>
      </w:r>
      <w:r w:rsidRPr="00EF53F7">
        <w:rPr>
          <w:rFonts w:ascii="Courier New" w:eastAsia="Times New Roman" w:hAnsi="Courier New" w:cs="Courier New"/>
          <w:color w:val="008000"/>
          <w:lang w:eastAsia="zh-CN" w:bidi="ar-SA"/>
        </w:rPr>
        <w:t>*/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CO_CTRL_1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0x10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 xml:space="preserve"> CO_ADC_TEST_0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0x11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CO_ADC_0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0x12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CO_ADC_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>TEST_1</w:t>
      </w:r>
      <w:r w:rsidR="00FC4312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0x13</w:t>
      </w:r>
    </w:p>
    <w:p w:rsidR="008C0ACD" w:rsidRPr="00EF53F7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#define CO_ADC_1</w:t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 w:rsidRPr="00EF53F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EF53F7">
        <w:rPr>
          <w:rFonts w:ascii="Courier New" w:eastAsia="Times New Roman" w:hAnsi="Courier New" w:cs="Courier New"/>
          <w:color w:val="804000"/>
          <w:lang w:eastAsia="zh-CN" w:bidi="ar-SA"/>
        </w:rPr>
        <w:t>0x14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CO_DINOUT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0x17</w:t>
      </w:r>
      <w:r w:rsidR="009C32B9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9C32B9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CO_DAC_0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0x18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CO_CTRL_2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0x1A</w:t>
      </w:r>
    </w:p>
    <w:p w:rsidR="008C0ACD" w:rsidRPr="008C0ACD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CO_IDENT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>0x1B</w:t>
      </w:r>
    </w:p>
    <w:p w:rsidR="009D7214" w:rsidRDefault="008C0ACD" w:rsidP="008C0ACD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CO_BYPASS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8C0ACD">
        <w:rPr>
          <w:rFonts w:ascii="Courier New" w:eastAsia="Times New Roman" w:hAnsi="Courier New" w:cs="Courier New"/>
          <w:color w:val="804000"/>
          <w:lang w:eastAsia="zh-CN" w:bidi="ar-SA"/>
        </w:rPr>
        <w:t xml:space="preserve">0x1F </w:t>
      </w:r>
    </w:p>
    <w:p w:rsidR="00506F56" w:rsidRPr="008C0ACD" w:rsidRDefault="00506F56" w:rsidP="008C0ACD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:rsidR="009D7214" w:rsidRDefault="009D7214" w:rsidP="009D7214">
      <w:pPr>
        <w:pStyle w:val="2"/>
      </w:pPr>
      <w:r>
        <w:t>CONNECTION BOARD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008000"/>
          <w:lang w:eastAsia="zh-CN" w:bidi="ar-SA"/>
        </w:rPr>
        <w:t>/* CONNEXION REGISTERS SIZE */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CX_IR_SZ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5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CX_BYPASS_SZ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CX_IDENT_SZ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8</w:t>
      </w:r>
      <w:r w:rsidR="00823F46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823F46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/* </w:t>
      </w:r>
      <w:r w:rsidR="00823F46">
        <w:rPr>
          <w:rFonts w:ascii="Courier New" w:eastAsia="Times New Roman" w:hAnsi="Courier New" w:cs="Courier New"/>
          <w:color w:val="008000"/>
          <w:lang w:eastAsia="zh-CN" w:bidi="ar-SA"/>
        </w:rPr>
        <w:t>value: 0x90</w:t>
      </w:r>
      <w:r w:rsidR="00823F46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 */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CX_LATCHUP_SZ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CX_STATUS_SZ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16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CX_VREF_SZ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2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CX_POWER_SZ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16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CX_HYB_BYP_SZ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16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CX_TOKENOUT_SZ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CX_MUX_SZ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160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CX_TEMP_START_SZ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CX_TEMP_SZ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36</w:t>
      </w:r>
    </w:p>
    <w:p w:rsidR="007812EA" w:rsidRPr="00F740D6" w:rsidRDefault="007812EA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008000"/>
          <w:lang w:eastAsia="zh-CN" w:bidi="ar-SA"/>
        </w:rPr>
        <w:lastRenderedPageBreak/>
        <w:t xml:space="preserve">/* FPGA </w:t>
      </w:r>
      <w:proofErr w:type="spellStart"/>
      <w:r w:rsidRPr="00F740D6">
        <w:rPr>
          <w:rFonts w:ascii="Courier New" w:eastAsia="Times New Roman" w:hAnsi="Courier New" w:cs="Courier New"/>
          <w:color w:val="008000"/>
          <w:lang w:eastAsia="zh-CN" w:bidi="ar-SA"/>
        </w:rPr>
        <w:t>Connexion</w:t>
      </w:r>
      <w:proofErr w:type="spellEnd"/>
      <w:r w:rsidRPr="00F740D6">
        <w:rPr>
          <w:rFonts w:ascii="Courier New" w:eastAsia="Times New Roman" w:hAnsi="Courier New" w:cs="Courier New"/>
          <w:color w:val="008000"/>
          <w:lang w:eastAsia="zh-CN" w:bidi="ar-SA"/>
        </w:rPr>
        <w:t xml:space="preserve"> commands */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CX_BYPASS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0x1F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CX_IDENT 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0x1B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CX_LATCHUP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0x06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CX_STATUS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0x07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CX_VREF  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0x08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CX_POWER 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0x09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CX_HYB_BYP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0x0B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CX_TOKENOUT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0x0C</w:t>
      </w:r>
      <w:r w:rsidR="00131BF8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131BF8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CX_MUX     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0x05</w:t>
      </w:r>
    </w:p>
    <w:p w:rsidR="00F740D6" w:rsidRPr="00F740D6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CX_TEMP_START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0x0D</w:t>
      </w:r>
    </w:p>
    <w:p w:rsidR="009D7214" w:rsidRDefault="00F740D6" w:rsidP="00F740D6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CX_TEMP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F740D6">
        <w:rPr>
          <w:rFonts w:ascii="Courier New" w:eastAsia="Times New Roman" w:hAnsi="Courier New" w:cs="Courier New"/>
          <w:color w:val="804000"/>
          <w:lang w:eastAsia="zh-CN" w:bidi="ar-SA"/>
        </w:rPr>
        <w:t>0x0E</w:t>
      </w:r>
    </w:p>
    <w:p w:rsidR="00C8234F" w:rsidRPr="00F740D6" w:rsidRDefault="00C8234F" w:rsidP="00F740D6">
      <w:pPr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:rsidR="009D7214" w:rsidRDefault="009D7214" w:rsidP="009D7214">
      <w:pPr>
        <w:pStyle w:val="2"/>
      </w:pPr>
      <w:r>
        <w:t>READOUT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008000"/>
          <w:lang w:eastAsia="zh-CN" w:bidi="ar-SA"/>
        </w:rPr>
        <w:t>/* READOUT REGISTERS SIZE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RD_IR_SZ    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5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RD_BYPASS_SZ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1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RD_IDENT_SZ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8</w:t>
      </w:r>
      <w:r w:rsidR="00106EE7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106EE7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/* </w:t>
      </w:r>
      <w:r w:rsidR="00106EE7">
        <w:rPr>
          <w:rFonts w:ascii="Courier New" w:eastAsia="Times New Roman" w:hAnsi="Courier New" w:cs="Courier New"/>
          <w:color w:val="008000"/>
          <w:lang w:eastAsia="zh-CN" w:bidi="ar-SA"/>
        </w:rPr>
        <w:t>value: 0x60</w:t>
      </w:r>
      <w:r w:rsidR="00106EE7" w:rsidRPr="00EF53F7">
        <w:rPr>
          <w:rFonts w:ascii="Courier New" w:eastAsia="Times New Roman" w:hAnsi="Courier New" w:cs="Courier New"/>
          <w:color w:val="008000"/>
          <w:lang w:eastAsia="zh-CN" w:bidi="ar-SA"/>
        </w:rPr>
        <w:t xml:space="preserve">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RD_VERSION_SZ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RD_CONFIG_SZ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40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RD_STATUS_SZ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16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RD_TEMP1_SZ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24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 xml:space="preserve">#define RD_TEMP2_SZ     </w:t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46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008000"/>
          <w:lang w:eastAsia="zh-CN" w:bidi="ar-SA"/>
        </w:rPr>
        <w:t>/* #define RD_OPTIC_</w:t>
      </w:r>
      <w:proofErr w:type="gramStart"/>
      <w:r w:rsidRPr="0040616F">
        <w:rPr>
          <w:rFonts w:ascii="Courier New" w:eastAsia="Times New Roman" w:hAnsi="Courier New" w:cs="Courier New"/>
          <w:color w:val="008000"/>
          <w:lang w:eastAsia="zh-CN" w:bidi="ar-SA"/>
        </w:rPr>
        <w:t>SZ  ?</w:t>
      </w:r>
      <w:proofErr w:type="gramEnd"/>
      <w:r w:rsidRPr="0040616F">
        <w:rPr>
          <w:rFonts w:ascii="Courier New" w:eastAsia="Times New Roman" w:hAnsi="Courier New" w:cs="Courier New"/>
          <w:color w:val="008000"/>
          <w:lang w:eastAsia="zh-CN" w:bidi="ar-SA"/>
        </w:rPr>
        <w:t xml:space="preserve"> To be defined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RD_LATCHUP_SZ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RD_CHAIN_SZ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2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RD_NB_EVENT_SZ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RD_OPTIC_VAR_SZ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RD_OPTIC_FAB_SZ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64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RD_DAQ_STATUS_SZ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40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RD_PEDESTAL_SZ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20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RD_ADJUST_SZ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000000"/>
          <w:lang w:eastAsia="zh-CN" w:bidi="ar-SA"/>
        </w:rPr>
      </w:pPr>
      <w:r w:rsidRPr="0040616F">
        <w:rPr>
          <w:rFonts w:ascii="Courier New" w:eastAsia="Times New Roman" w:hAnsi="Courier New" w:cs="Courier New"/>
          <w:color w:val="008000"/>
          <w:lang w:eastAsia="zh-CN" w:bidi="ar-SA"/>
        </w:rPr>
        <w:t>/* FPGA Readout commands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RD_BYPASS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0x1F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RD_IDENT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0x1B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RD_VERSION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0x0C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RD_CONFIG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0x0B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RD_STATUS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0x09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RD_TEMP1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0x08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RD_TEMP2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0x0A</w:t>
      </w:r>
      <w:r w:rsidR="00A92B8B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A92B8B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RD_NUM_CONFIG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0x0D</w:t>
      </w:r>
      <w:r w:rsidR="00074CF1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074CF1" w:rsidRPr="00916900">
        <w:rPr>
          <w:rFonts w:ascii="Courier New" w:eastAsia="Times New Roman" w:hAnsi="Courier New" w:cs="Courier New"/>
          <w:color w:val="FF0000"/>
          <w:lang w:eastAsia="zh-CN" w:bidi="ar-SA"/>
        </w:rPr>
        <w:t>/* not used */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RD_LATCHUP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0x07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RD_CHAIN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0x06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RD_NB_EVENT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0x03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RD_OPTIC_VAR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0x04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RD_OPTIC_FAB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0x05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RD_DAQ_STATUS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0x02</w:t>
      </w:r>
    </w:p>
    <w:p w:rsidR="0040616F" w:rsidRPr="0040616F" w:rsidRDefault="0040616F" w:rsidP="0040616F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RD_PEDESTAL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0x0E</w:t>
      </w:r>
    </w:p>
    <w:p w:rsidR="00416867" w:rsidRDefault="0040616F" w:rsidP="00416867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  <w:r>
        <w:rPr>
          <w:rFonts w:ascii="Courier New" w:eastAsia="Times New Roman" w:hAnsi="Courier New" w:cs="Courier New"/>
          <w:color w:val="804000"/>
          <w:lang w:eastAsia="zh-CN" w:bidi="ar-SA"/>
        </w:rPr>
        <w:t>#define RD_ADJUST</w:t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="00C75F9E">
        <w:rPr>
          <w:rFonts w:ascii="Courier New" w:eastAsia="Times New Roman" w:hAnsi="Courier New" w:cs="Courier New"/>
          <w:color w:val="804000"/>
          <w:lang w:eastAsia="zh-CN" w:bidi="ar-SA"/>
        </w:rPr>
        <w:tab/>
      </w:r>
      <w:r w:rsidRPr="0040616F">
        <w:rPr>
          <w:rFonts w:ascii="Courier New" w:eastAsia="Times New Roman" w:hAnsi="Courier New" w:cs="Courier New"/>
          <w:color w:val="804000"/>
          <w:lang w:eastAsia="zh-CN" w:bidi="ar-SA"/>
        </w:rPr>
        <w:t>0x12</w:t>
      </w:r>
    </w:p>
    <w:p w:rsidR="00876631" w:rsidRDefault="00876631" w:rsidP="00416867">
      <w:pPr>
        <w:shd w:val="clear" w:color="auto" w:fill="FFFFFF"/>
        <w:spacing w:before="0" w:after="0" w:line="240" w:lineRule="auto"/>
        <w:rPr>
          <w:rFonts w:ascii="Courier New" w:eastAsia="Times New Roman" w:hAnsi="Courier New" w:cs="Courier New"/>
          <w:color w:val="804000"/>
          <w:lang w:eastAsia="zh-CN" w:bidi="ar-SA"/>
        </w:rPr>
      </w:pPr>
    </w:p>
    <w:p w:rsidR="00416867" w:rsidRDefault="00416867" w:rsidP="00A21FFF">
      <w:pPr>
        <w:pStyle w:val="1"/>
        <w:rPr>
          <w:lang w:eastAsia="zh-CN" w:bidi="ar-SA"/>
        </w:rPr>
      </w:pPr>
      <w:r>
        <w:rPr>
          <w:lang w:eastAsia="zh-CN" w:bidi="ar-SA"/>
        </w:rPr>
        <w:t xml:space="preserve"> </w:t>
      </w:r>
      <w:r w:rsidR="00A21FFF">
        <w:rPr>
          <w:lang w:eastAsia="zh-CN" w:bidi="ar-SA"/>
        </w:rPr>
        <w:t>Power supply</w:t>
      </w:r>
    </w:p>
    <w:p w:rsidR="00A21FFF" w:rsidRDefault="00A21FFF" w:rsidP="00A21FFF">
      <w:pPr>
        <w:rPr>
          <w:lang w:eastAsia="zh-CN" w:bidi="ar-SA"/>
        </w:rPr>
      </w:pPr>
      <w:r>
        <w:rPr>
          <w:lang w:eastAsia="zh-CN" w:bidi="ar-SA"/>
        </w:rPr>
        <w:lastRenderedPageBreak/>
        <w:t xml:space="preserve">The power supply will change from CAEN to WIENER. </w:t>
      </w:r>
      <w:r w:rsidR="00DF04F4">
        <w:rPr>
          <w:lang w:eastAsia="zh-CN" w:bidi="ar-SA"/>
        </w:rPr>
        <w:t xml:space="preserve">The </w:t>
      </w:r>
      <w:r w:rsidR="00F0249E">
        <w:rPr>
          <w:lang w:eastAsia="zh-CN" w:bidi="ar-SA"/>
        </w:rPr>
        <w:t xml:space="preserve">related </w:t>
      </w:r>
      <w:r w:rsidR="00DF04F4">
        <w:rPr>
          <w:lang w:eastAsia="zh-CN" w:bidi="ar-SA"/>
        </w:rPr>
        <w:t>code need to be rewritten completely</w:t>
      </w:r>
      <w:r>
        <w:rPr>
          <w:lang w:eastAsia="zh-CN" w:bidi="ar-SA"/>
        </w:rPr>
        <w:t>.</w:t>
      </w:r>
    </w:p>
    <w:p w:rsidR="006B1C8A" w:rsidRDefault="006B1C8A" w:rsidP="00A21FFF">
      <w:pPr>
        <w:rPr>
          <w:lang w:eastAsia="zh-CN" w:bidi="ar-SA"/>
        </w:rPr>
      </w:pPr>
    </w:p>
    <w:p w:rsidR="006B1C8A" w:rsidRDefault="006B1C8A" w:rsidP="006B1C8A">
      <w:pPr>
        <w:rPr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___________________________________________________________________________</w:t>
      </w:r>
    </w:p>
    <w:p w:rsidR="006B1C8A" w:rsidRDefault="006B1C8A" w:rsidP="006B1C8A">
      <w:r>
        <w:rPr>
          <w:rStyle w:val="ac"/>
          <w:lang w:eastAsia="zh-CN"/>
        </w:rPr>
        <w:t>L</w:t>
      </w:r>
      <w:r>
        <w:rPr>
          <w:rStyle w:val="ac"/>
        </w:rPr>
        <w:t>ast</w:t>
      </w:r>
      <w:r>
        <w:rPr>
          <w:rStyle w:val="ac"/>
          <w:lang w:eastAsia="zh-CN"/>
        </w:rPr>
        <w:t xml:space="preserve"> modified:  12-</w:t>
      </w:r>
      <w:r w:rsidR="00F97509">
        <w:rPr>
          <w:rStyle w:val="ac"/>
          <w:lang w:eastAsia="zh-CN"/>
        </w:rPr>
        <w:t>10</w:t>
      </w:r>
      <w:r>
        <w:rPr>
          <w:rStyle w:val="ac"/>
          <w:lang w:eastAsia="zh-CN"/>
        </w:rPr>
        <w:t>-2012</w:t>
      </w:r>
    </w:p>
    <w:p w:rsidR="006B1C8A" w:rsidRDefault="00196F4D" w:rsidP="006B1C8A">
      <w:hyperlink r:id="rId13" w:history="1">
        <w:r w:rsidR="006B1C8A" w:rsidRPr="00063395">
          <w:rPr>
            <w:rStyle w:val="af4"/>
          </w:rPr>
          <w:t>yanwh@rcf.rhic.bnl.gov</w:t>
        </w:r>
      </w:hyperlink>
      <w:r w:rsidR="006B1C8A">
        <w:t xml:space="preserve">   </w:t>
      </w:r>
    </w:p>
    <w:p w:rsidR="006B1C8A" w:rsidRPr="00A21FFF" w:rsidRDefault="006B1C8A" w:rsidP="00A21FFF">
      <w:pPr>
        <w:rPr>
          <w:lang w:eastAsia="zh-CN" w:bidi="ar-SA"/>
        </w:rPr>
      </w:pPr>
    </w:p>
    <w:sectPr w:rsidR="006B1C8A" w:rsidRPr="00A21FFF" w:rsidSect="000B60D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EB2" w:rsidRDefault="00896EB2" w:rsidP="00FC7E1A">
      <w:pPr>
        <w:spacing w:before="0" w:after="0" w:line="240" w:lineRule="auto"/>
      </w:pPr>
      <w:r>
        <w:separator/>
      </w:r>
    </w:p>
  </w:endnote>
  <w:endnote w:type="continuationSeparator" w:id="0">
    <w:p w:rsidR="00896EB2" w:rsidRDefault="00896EB2" w:rsidP="00FC7E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EB2" w:rsidRDefault="00896EB2" w:rsidP="00FC7E1A">
      <w:pPr>
        <w:spacing w:before="0" w:after="0" w:line="240" w:lineRule="auto"/>
      </w:pPr>
      <w:r>
        <w:separator/>
      </w:r>
    </w:p>
  </w:footnote>
  <w:footnote w:type="continuationSeparator" w:id="0">
    <w:p w:rsidR="00896EB2" w:rsidRDefault="00896EB2" w:rsidP="00FC7E1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442F"/>
    <w:multiLevelType w:val="hybridMultilevel"/>
    <w:tmpl w:val="CFA2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6292C"/>
    <w:multiLevelType w:val="hybridMultilevel"/>
    <w:tmpl w:val="0C38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90F29"/>
    <w:rsid w:val="00015F05"/>
    <w:rsid w:val="000314B8"/>
    <w:rsid w:val="0003491A"/>
    <w:rsid w:val="00074CF1"/>
    <w:rsid w:val="00077042"/>
    <w:rsid w:val="00081A89"/>
    <w:rsid w:val="000B60D6"/>
    <w:rsid w:val="00106EE7"/>
    <w:rsid w:val="00131BF8"/>
    <w:rsid w:val="001867B8"/>
    <w:rsid w:val="00191883"/>
    <w:rsid w:val="00196F4D"/>
    <w:rsid w:val="001C78A5"/>
    <w:rsid w:val="00200FC6"/>
    <w:rsid w:val="00210ECA"/>
    <w:rsid w:val="0022038B"/>
    <w:rsid w:val="00263C81"/>
    <w:rsid w:val="002731EE"/>
    <w:rsid w:val="002C2CFD"/>
    <w:rsid w:val="002D25C7"/>
    <w:rsid w:val="002E015D"/>
    <w:rsid w:val="00300F7E"/>
    <w:rsid w:val="003144B6"/>
    <w:rsid w:val="003441D8"/>
    <w:rsid w:val="003449A5"/>
    <w:rsid w:val="003B2896"/>
    <w:rsid w:val="003C3F8F"/>
    <w:rsid w:val="0040616F"/>
    <w:rsid w:val="00416867"/>
    <w:rsid w:val="00452E38"/>
    <w:rsid w:val="00470179"/>
    <w:rsid w:val="00497305"/>
    <w:rsid w:val="004B3686"/>
    <w:rsid w:val="004B551D"/>
    <w:rsid w:val="004C1A69"/>
    <w:rsid w:val="004E0D6C"/>
    <w:rsid w:val="004F335C"/>
    <w:rsid w:val="00506F56"/>
    <w:rsid w:val="005403A6"/>
    <w:rsid w:val="00572C8E"/>
    <w:rsid w:val="005C45DB"/>
    <w:rsid w:val="005F19FC"/>
    <w:rsid w:val="006312DD"/>
    <w:rsid w:val="00632ECD"/>
    <w:rsid w:val="00661CEC"/>
    <w:rsid w:val="00677EED"/>
    <w:rsid w:val="006837AA"/>
    <w:rsid w:val="00690111"/>
    <w:rsid w:val="00693AC7"/>
    <w:rsid w:val="006B1C8A"/>
    <w:rsid w:val="006B4318"/>
    <w:rsid w:val="006C0403"/>
    <w:rsid w:val="006D34C1"/>
    <w:rsid w:val="006F087A"/>
    <w:rsid w:val="006F5C06"/>
    <w:rsid w:val="007464C4"/>
    <w:rsid w:val="00762B84"/>
    <w:rsid w:val="007812EA"/>
    <w:rsid w:val="007A2BB5"/>
    <w:rsid w:val="007A3145"/>
    <w:rsid w:val="00823F46"/>
    <w:rsid w:val="008268EA"/>
    <w:rsid w:val="00836B71"/>
    <w:rsid w:val="00876631"/>
    <w:rsid w:val="00896EB2"/>
    <w:rsid w:val="008C0ACD"/>
    <w:rsid w:val="009103E2"/>
    <w:rsid w:val="00916900"/>
    <w:rsid w:val="00943489"/>
    <w:rsid w:val="00961074"/>
    <w:rsid w:val="00963572"/>
    <w:rsid w:val="009A18C4"/>
    <w:rsid w:val="009B4A96"/>
    <w:rsid w:val="009C32B9"/>
    <w:rsid w:val="009D7214"/>
    <w:rsid w:val="00A21FFF"/>
    <w:rsid w:val="00A5483A"/>
    <w:rsid w:val="00A603B0"/>
    <w:rsid w:val="00A92B8B"/>
    <w:rsid w:val="00AF1E3E"/>
    <w:rsid w:val="00AF7061"/>
    <w:rsid w:val="00B233DD"/>
    <w:rsid w:val="00B410F4"/>
    <w:rsid w:val="00B42BA4"/>
    <w:rsid w:val="00B96C1B"/>
    <w:rsid w:val="00BC667A"/>
    <w:rsid w:val="00BC7AEF"/>
    <w:rsid w:val="00BF110C"/>
    <w:rsid w:val="00BF59EB"/>
    <w:rsid w:val="00C12B40"/>
    <w:rsid w:val="00C14C4E"/>
    <w:rsid w:val="00C75F9E"/>
    <w:rsid w:val="00C82169"/>
    <w:rsid w:val="00C8234F"/>
    <w:rsid w:val="00C90F29"/>
    <w:rsid w:val="00C92D05"/>
    <w:rsid w:val="00CA234E"/>
    <w:rsid w:val="00CC5C8E"/>
    <w:rsid w:val="00CF5B01"/>
    <w:rsid w:val="00D22695"/>
    <w:rsid w:val="00D30CF2"/>
    <w:rsid w:val="00D658FF"/>
    <w:rsid w:val="00D96146"/>
    <w:rsid w:val="00D97B79"/>
    <w:rsid w:val="00DC62B6"/>
    <w:rsid w:val="00DF04F4"/>
    <w:rsid w:val="00E131A3"/>
    <w:rsid w:val="00E306DA"/>
    <w:rsid w:val="00E51B4C"/>
    <w:rsid w:val="00E84A41"/>
    <w:rsid w:val="00E865DD"/>
    <w:rsid w:val="00EA0FAA"/>
    <w:rsid w:val="00ED0FEF"/>
    <w:rsid w:val="00ED2887"/>
    <w:rsid w:val="00ED60CB"/>
    <w:rsid w:val="00EE270D"/>
    <w:rsid w:val="00EF53F7"/>
    <w:rsid w:val="00F0249E"/>
    <w:rsid w:val="00F52DD6"/>
    <w:rsid w:val="00F702A8"/>
    <w:rsid w:val="00F740D6"/>
    <w:rsid w:val="00F97509"/>
    <w:rsid w:val="00FA6545"/>
    <w:rsid w:val="00FC4312"/>
    <w:rsid w:val="00FC7E1A"/>
    <w:rsid w:val="00FD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29"/>
    <w:rPr>
      <w:rFonts w:ascii="Arial" w:hAnsi="Arial"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C90F29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ascii="Lucida Sans" w:hAnsi="Lucida Sans"/>
      <w:b/>
      <w:bCs/>
      <w:color w:val="FFFFFF" w:themeColor="background1"/>
      <w:spacing w:val="15"/>
      <w:sz w:val="24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0F29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Lucida Sans" w:hAnsi="Lucida Sans"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90F29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="Lucida Sans" w:hAnsi="Lucida Sans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90F29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90F29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90F29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90F29"/>
    <w:p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90F29"/>
    <w:p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90F29"/>
    <w:p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90F29"/>
    <w:pPr>
      <w:spacing w:before="720"/>
    </w:pPr>
    <w:rPr>
      <w:rFonts w:asciiTheme="minorHAnsi" w:hAnsiTheme="minorHAnsi"/>
      <w:color w:val="4F81BD" w:themeColor="accent1"/>
      <w:spacing w:val="10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C90F29"/>
    <w:rPr>
      <w:color w:val="4F81BD" w:themeColor="accent1"/>
      <w:spacing w:val="10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C90F29"/>
    <w:rPr>
      <w:rFonts w:ascii="Lucida Sans" w:hAnsi="Lucida Sans"/>
      <w:b/>
      <w:bC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2Char">
    <w:name w:val="标题 2 Char"/>
    <w:basedOn w:val="a0"/>
    <w:link w:val="2"/>
    <w:uiPriority w:val="9"/>
    <w:rsid w:val="00C90F29"/>
    <w:rPr>
      <w:rFonts w:ascii="Lucida Sans" w:hAnsi="Lucida Sans"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semiHidden/>
    <w:rsid w:val="00C90F29"/>
    <w:rPr>
      <w:rFonts w:ascii="Lucida Sans" w:hAnsi="Lucida Sans"/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C90F29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C90F29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C90F29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C90F29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C90F29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C90F29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unhideWhenUsed/>
    <w:qFormat/>
    <w:rsid w:val="00C90F29"/>
    <w:rPr>
      <w:b/>
      <w:bCs/>
      <w:color w:val="365F91" w:themeColor="accent1" w:themeShade="BF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C90F29"/>
    <w:pPr>
      <w:spacing w:after="1000" w:line="240" w:lineRule="auto"/>
    </w:pPr>
    <w:rPr>
      <w:rFonts w:asciiTheme="minorHAnsi" w:hAnsiTheme="minorHAnsi"/>
      <w:color w:val="595959" w:themeColor="text1" w:themeTint="A6"/>
      <w:spacing w:val="1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C90F29"/>
    <w:rPr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C90F29"/>
    <w:rPr>
      <w:b/>
      <w:bCs/>
    </w:rPr>
  </w:style>
  <w:style w:type="character" w:styleId="a7">
    <w:name w:val="Emphasis"/>
    <w:uiPriority w:val="20"/>
    <w:qFormat/>
    <w:rsid w:val="00C90F29"/>
    <w:rPr>
      <w:caps/>
      <w:color w:val="243F60" w:themeColor="accent1" w:themeShade="7F"/>
      <w:spacing w:val="5"/>
    </w:rPr>
  </w:style>
  <w:style w:type="paragraph" w:styleId="a8">
    <w:name w:val="No Spacing"/>
    <w:basedOn w:val="a"/>
    <w:link w:val="Char1"/>
    <w:uiPriority w:val="1"/>
    <w:qFormat/>
    <w:rsid w:val="00C90F29"/>
    <w:pPr>
      <w:spacing w:before="0" w:after="0" w:line="240" w:lineRule="auto"/>
    </w:pPr>
    <w:rPr>
      <w:rFonts w:asciiTheme="minorHAnsi" w:hAnsiTheme="minorHAnsi"/>
    </w:rPr>
  </w:style>
  <w:style w:type="character" w:customStyle="1" w:styleId="Char1">
    <w:name w:val="无间隔 Char"/>
    <w:basedOn w:val="a0"/>
    <w:link w:val="a8"/>
    <w:uiPriority w:val="1"/>
    <w:rsid w:val="00C90F29"/>
    <w:rPr>
      <w:sz w:val="20"/>
      <w:szCs w:val="20"/>
    </w:rPr>
  </w:style>
  <w:style w:type="paragraph" w:styleId="a9">
    <w:name w:val="List Paragraph"/>
    <w:basedOn w:val="a"/>
    <w:uiPriority w:val="34"/>
    <w:qFormat/>
    <w:rsid w:val="00C90F29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C90F29"/>
    <w:rPr>
      <w:rFonts w:asciiTheme="minorHAnsi" w:hAnsiTheme="minorHAnsi"/>
      <w:i/>
      <w:iCs/>
    </w:rPr>
  </w:style>
  <w:style w:type="character" w:customStyle="1" w:styleId="Char2">
    <w:name w:val="引用 Char"/>
    <w:basedOn w:val="a0"/>
    <w:link w:val="aa"/>
    <w:uiPriority w:val="29"/>
    <w:rsid w:val="00C90F29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C90F29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rFonts w:asciiTheme="minorHAnsi" w:hAnsiTheme="minorHAnsi"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30"/>
    <w:rsid w:val="00C90F29"/>
    <w:rPr>
      <w:i/>
      <w:iCs/>
      <w:color w:val="4F81BD" w:themeColor="accent1"/>
      <w:sz w:val="20"/>
      <w:szCs w:val="20"/>
    </w:rPr>
  </w:style>
  <w:style w:type="character" w:styleId="ac">
    <w:name w:val="Subtle Emphasis"/>
    <w:qFormat/>
    <w:rsid w:val="00C90F29"/>
    <w:rPr>
      <w:i/>
      <w:iCs/>
      <w:color w:val="243F60" w:themeColor="accent1" w:themeShade="7F"/>
    </w:rPr>
  </w:style>
  <w:style w:type="character" w:styleId="ad">
    <w:name w:val="Intense Emphasis"/>
    <w:uiPriority w:val="21"/>
    <w:qFormat/>
    <w:rsid w:val="00C90F29"/>
    <w:rPr>
      <w:b/>
      <w:bCs/>
      <w:caps/>
      <w:color w:val="243F60" w:themeColor="accent1" w:themeShade="7F"/>
      <w:spacing w:val="10"/>
    </w:rPr>
  </w:style>
  <w:style w:type="character" w:styleId="ae">
    <w:name w:val="Subtle Reference"/>
    <w:uiPriority w:val="31"/>
    <w:qFormat/>
    <w:rsid w:val="00C90F29"/>
    <w:rPr>
      <w:b/>
      <w:bCs/>
      <w:color w:val="4F81BD" w:themeColor="accent1"/>
    </w:rPr>
  </w:style>
  <w:style w:type="character" w:styleId="af">
    <w:name w:val="Intense Reference"/>
    <w:uiPriority w:val="32"/>
    <w:qFormat/>
    <w:rsid w:val="00C90F29"/>
    <w:rPr>
      <w:b/>
      <w:bCs/>
      <w:i/>
      <w:iCs/>
      <w:color w:val="4F81BD" w:themeColor="accent1"/>
    </w:rPr>
  </w:style>
  <w:style w:type="character" w:styleId="af0">
    <w:name w:val="Book Title"/>
    <w:uiPriority w:val="33"/>
    <w:qFormat/>
    <w:rsid w:val="00C90F29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C90F29"/>
    <w:pPr>
      <w:outlineLvl w:val="9"/>
    </w:pPr>
  </w:style>
  <w:style w:type="paragraph" w:styleId="af1">
    <w:name w:val="Balloon Text"/>
    <w:basedOn w:val="a"/>
    <w:link w:val="Char4"/>
    <w:uiPriority w:val="99"/>
    <w:semiHidden/>
    <w:unhideWhenUsed/>
    <w:rsid w:val="00C90F29"/>
    <w:pPr>
      <w:spacing w:before="0" w:after="0" w:line="240" w:lineRule="auto"/>
    </w:pPr>
    <w:rPr>
      <w:rFonts w:ascii="宋体" w:eastAsia="宋体"/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C90F29"/>
    <w:rPr>
      <w:rFonts w:ascii="宋体" w:eastAsia="宋体" w:hAnsi="Arial"/>
      <w:sz w:val="18"/>
      <w:szCs w:val="18"/>
    </w:rPr>
  </w:style>
  <w:style w:type="paragraph" w:styleId="af2">
    <w:name w:val="header"/>
    <w:basedOn w:val="a"/>
    <w:link w:val="Char5"/>
    <w:uiPriority w:val="99"/>
    <w:semiHidden/>
    <w:unhideWhenUsed/>
    <w:rsid w:val="00FC7E1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5">
    <w:name w:val="页眉 Char"/>
    <w:basedOn w:val="a0"/>
    <w:link w:val="af2"/>
    <w:uiPriority w:val="99"/>
    <w:semiHidden/>
    <w:rsid w:val="00FC7E1A"/>
    <w:rPr>
      <w:rFonts w:ascii="Arial" w:hAnsi="Arial"/>
      <w:sz w:val="20"/>
      <w:szCs w:val="20"/>
    </w:rPr>
  </w:style>
  <w:style w:type="paragraph" w:styleId="af3">
    <w:name w:val="footer"/>
    <w:basedOn w:val="a"/>
    <w:link w:val="Char6"/>
    <w:uiPriority w:val="99"/>
    <w:semiHidden/>
    <w:unhideWhenUsed/>
    <w:rsid w:val="00FC7E1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6">
    <w:name w:val="页脚 Char"/>
    <w:basedOn w:val="a0"/>
    <w:link w:val="af3"/>
    <w:uiPriority w:val="99"/>
    <w:semiHidden/>
    <w:rsid w:val="00FC7E1A"/>
    <w:rPr>
      <w:rFonts w:ascii="Arial" w:hAnsi="Arial"/>
      <w:sz w:val="20"/>
      <w:szCs w:val="20"/>
    </w:rPr>
  </w:style>
  <w:style w:type="character" w:customStyle="1" w:styleId="sc11">
    <w:name w:val="sc11"/>
    <w:basedOn w:val="a0"/>
    <w:rsid w:val="004B3686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a0"/>
    <w:rsid w:val="004B3686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a0"/>
    <w:rsid w:val="004B3686"/>
    <w:rPr>
      <w:rFonts w:ascii="Courier New" w:hAnsi="Courier New" w:cs="Courier New" w:hint="default"/>
      <w:color w:val="804000"/>
      <w:sz w:val="20"/>
      <w:szCs w:val="20"/>
    </w:rPr>
  </w:style>
  <w:style w:type="character" w:styleId="af4">
    <w:name w:val="Hyperlink"/>
    <w:basedOn w:val="a0"/>
    <w:uiPriority w:val="99"/>
    <w:unhideWhenUsed/>
    <w:rsid w:val="00E131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.bnl.gov/public/ssd/" TargetMode="External"/><Relationship Id="rId13" Type="http://schemas.openxmlformats.org/officeDocument/2006/relationships/hyperlink" Target="mailto:yanwh@rcf.rhic.bnl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A343C-79C9-4B0E-859D-A9892AE8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7</Pages>
  <Words>845</Words>
  <Characters>4821</Characters>
  <Application>Microsoft Office Word</Application>
  <DocSecurity>0</DocSecurity>
  <Lines>40</Lines>
  <Paragraphs>11</Paragraphs>
  <ScaleCrop>false</ScaleCrop>
  <Company>thu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ywh</dc:creator>
  <cp:keywords/>
  <dc:description/>
  <cp:lastModifiedBy>ywh</cp:lastModifiedBy>
  <cp:revision>89</cp:revision>
  <cp:lastPrinted>2012-10-15T13:36:00Z</cp:lastPrinted>
  <dcterms:created xsi:type="dcterms:W3CDTF">2012-09-05T19:11:00Z</dcterms:created>
  <dcterms:modified xsi:type="dcterms:W3CDTF">2012-12-12T04:31:00Z</dcterms:modified>
</cp:coreProperties>
</file>